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0B440" w14:textId="7BDF9558" w:rsidR="00A05A17" w:rsidRDefault="0094552C" w:rsidP="00A05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714243" wp14:editId="36CBAEEF">
            <wp:simplePos x="0" y="0"/>
            <wp:positionH relativeFrom="column">
              <wp:posOffset>34290</wp:posOffset>
            </wp:positionH>
            <wp:positionV relativeFrom="paragraph">
              <wp:posOffset>114300</wp:posOffset>
            </wp:positionV>
            <wp:extent cx="828000" cy="334800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h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33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6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1E5FE7" wp14:editId="6C1CF1A0">
            <wp:simplePos x="0" y="0"/>
            <wp:positionH relativeFrom="column">
              <wp:posOffset>4815840</wp:posOffset>
            </wp:positionH>
            <wp:positionV relativeFrom="paragraph">
              <wp:posOffset>9525</wp:posOffset>
            </wp:positionV>
            <wp:extent cx="895985" cy="4457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nbow semicirc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A17">
        <w:rPr>
          <w:noProof/>
          <w:lang w:eastAsia="en-GB"/>
        </w:rPr>
        <w:drawing>
          <wp:inline distT="0" distB="0" distL="0" distR="0" wp14:anchorId="31A980E0" wp14:editId="694579EA">
            <wp:extent cx="1335600" cy="450000"/>
            <wp:effectExtent l="0" t="0" r="0" b="762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FE7F8" w14:textId="77777777" w:rsidR="00A05A17" w:rsidRPr="00681DFE" w:rsidRDefault="00A05A17" w:rsidP="00A05A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81DFE">
        <w:rPr>
          <w:rFonts w:ascii="Times New Roman" w:hAnsi="Times New Roman" w:cs="Times New Roman"/>
          <w:sz w:val="18"/>
          <w:szCs w:val="18"/>
        </w:rPr>
        <w:t>125 Alexandra Park Road, London N22 7UN</w:t>
      </w:r>
    </w:p>
    <w:p w14:paraId="18030484" w14:textId="77777777" w:rsidR="00A05A17" w:rsidRPr="00681DFE" w:rsidRDefault="00A05A17" w:rsidP="00A05A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81DFE">
        <w:rPr>
          <w:rFonts w:ascii="Times New Roman" w:hAnsi="Times New Roman" w:cs="Times New Roman"/>
          <w:sz w:val="18"/>
          <w:szCs w:val="18"/>
        </w:rPr>
        <w:t>Tel 020 8888 2518</w:t>
      </w:r>
      <w:r w:rsidRPr="00681DFE">
        <w:rPr>
          <w:rFonts w:ascii="Times New Roman" w:hAnsi="Times New Roman" w:cs="Times New Roman"/>
          <w:sz w:val="18"/>
          <w:szCs w:val="18"/>
        </w:rPr>
        <w:tab/>
        <w:t>Fax 020 8888 3815</w:t>
      </w:r>
    </w:p>
    <w:p w14:paraId="46D0F340" w14:textId="77777777" w:rsidR="00A05A17" w:rsidRPr="00681DFE" w:rsidRDefault="00A05A17" w:rsidP="00A05A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81DFE">
        <w:rPr>
          <w:rFonts w:ascii="Times New Roman" w:hAnsi="Times New Roman" w:cs="Times New Roman"/>
          <w:sz w:val="18"/>
          <w:szCs w:val="18"/>
        </w:rPr>
        <w:t>Email alexandrasurgery@nhs.net</w:t>
      </w:r>
    </w:p>
    <w:p w14:paraId="5910BA09" w14:textId="77777777" w:rsidR="00A05A17" w:rsidRPr="00681DFE" w:rsidRDefault="00A05A17" w:rsidP="00A05A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81DFE">
        <w:rPr>
          <w:rFonts w:ascii="Times New Roman" w:hAnsi="Times New Roman" w:cs="Times New Roman"/>
          <w:sz w:val="18"/>
          <w:szCs w:val="18"/>
        </w:rPr>
        <w:t>www.alexandrasurgery.com</w:t>
      </w:r>
    </w:p>
    <w:p w14:paraId="71BDD8AA" w14:textId="77777777" w:rsidR="00A05A17" w:rsidRPr="00856BDB" w:rsidRDefault="00A05A17" w:rsidP="009A5E0F">
      <w:pPr>
        <w:spacing w:after="0"/>
        <w:rPr>
          <w:rFonts w:ascii="Times New Roman" w:hAnsi="Times New Roman" w:cs="Times New Roman"/>
        </w:rPr>
      </w:pPr>
    </w:p>
    <w:p w14:paraId="1B2DD318" w14:textId="2F9767CF" w:rsidR="008E0C78" w:rsidRPr="00A47B00" w:rsidRDefault="00F5482D" w:rsidP="009A5E0F">
      <w:pPr>
        <w:spacing w:after="0"/>
        <w:rPr>
          <w:sz w:val="24"/>
          <w:szCs w:val="24"/>
        </w:rPr>
      </w:pPr>
    </w:p>
    <w:p w14:paraId="4807F165" w14:textId="129A7AD7" w:rsidR="00A05A17" w:rsidRPr="00A47B00" w:rsidRDefault="00A05A17" w:rsidP="009A5E0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0623D">
        <w:rPr>
          <w:rFonts w:ascii="Arial" w:hAnsi="Arial" w:cs="Arial"/>
          <w:b/>
          <w:bCs/>
          <w:sz w:val="24"/>
          <w:szCs w:val="24"/>
        </w:rPr>
        <w:t>CORONAVIRUS PANDEMIC – WORKPLACE POLICY</w:t>
      </w:r>
      <w:r w:rsidR="009D2012">
        <w:rPr>
          <w:rFonts w:ascii="Arial" w:hAnsi="Arial" w:cs="Arial"/>
          <w:b/>
          <w:bCs/>
          <w:sz w:val="24"/>
          <w:szCs w:val="24"/>
        </w:rPr>
        <w:t xml:space="preserve"> UPDATE</w:t>
      </w:r>
      <w:r w:rsidR="00A47B00" w:rsidRPr="00A47B00">
        <w:rPr>
          <w:rFonts w:ascii="Arial" w:hAnsi="Arial" w:cs="Arial"/>
          <w:sz w:val="24"/>
          <w:szCs w:val="24"/>
        </w:rPr>
        <w:br/>
        <w:t xml:space="preserve">(updated </w:t>
      </w:r>
      <w:r w:rsidR="00775368">
        <w:rPr>
          <w:rFonts w:ascii="Arial" w:hAnsi="Arial" w:cs="Arial"/>
          <w:sz w:val="24"/>
          <w:szCs w:val="24"/>
        </w:rPr>
        <w:t>23</w:t>
      </w:r>
      <w:r w:rsidR="00975DEF">
        <w:rPr>
          <w:rFonts w:ascii="Arial" w:hAnsi="Arial" w:cs="Arial"/>
          <w:sz w:val="24"/>
          <w:szCs w:val="24"/>
        </w:rPr>
        <w:t xml:space="preserve"> </w:t>
      </w:r>
      <w:r w:rsidR="004023D0">
        <w:rPr>
          <w:rFonts w:ascii="Arial" w:hAnsi="Arial" w:cs="Arial"/>
          <w:sz w:val="24"/>
          <w:szCs w:val="24"/>
        </w:rPr>
        <w:t>December</w:t>
      </w:r>
      <w:r w:rsidR="00A47B00" w:rsidRPr="00A47B00">
        <w:rPr>
          <w:rFonts w:ascii="Arial" w:hAnsi="Arial" w:cs="Arial"/>
          <w:sz w:val="24"/>
          <w:szCs w:val="24"/>
        </w:rPr>
        <w:t xml:space="preserve"> 2020)</w:t>
      </w:r>
    </w:p>
    <w:p w14:paraId="6D236696" w14:textId="09B5EDD9" w:rsidR="00A47B00" w:rsidRDefault="00A47B00" w:rsidP="009A5E0F">
      <w:pPr>
        <w:spacing w:after="0"/>
        <w:rPr>
          <w:rFonts w:ascii="Arial" w:hAnsi="Arial" w:cs="Arial"/>
          <w:sz w:val="24"/>
          <w:szCs w:val="24"/>
        </w:rPr>
      </w:pPr>
    </w:p>
    <w:p w14:paraId="2372476B" w14:textId="0E252963" w:rsidR="009D2012" w:rsidRPr="009D2012" w:rsidRDefault="009D2012" w:rsidP="009A5E0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D2012">
        <w:rPr>
          <w:rFonts w:ascii="Arial" w:hAnsi="Arial" w:cs="Arial"/>
          <w:b/>
          <w:bCs/>
          <w:sz w:val="24"/>
          <w:szCs w:val="24"/>
        </w:rPr>
        <w:t>Scope</w:t>
      </w:r>
    </w:p>
    <w:p w14:paraId="0C0F93EB" w14:textId="2B1014A4" w:rsidR="009D2012" w:rsidRDefault="009D2012" w:rsidP="009A5E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an update to reflect recent the latest government guidance. It replaces parts of the Workplace Policy version 1 (16 April 2020) and version 2 (1 July 2020).</w:t>
      </w:r>
    </w:p>
    <w:p w14:paraId="6192A24A" w14:textId="77777777" w:rsidR="009A5E0F" w:rsidRDefault="009A5E0F" w:rsidP="009A5E0F">
      <w:pPr>
        <w:spacing w:after="0"/>
        <w:rPr>
          <w:rFonts w:ascii="Arial" w:hAnsi="Arial" w:cs="Arial"/>
          <w:sz w:val="24"/>
          <w:szCs w:val="24"/>
        </w:rPr>
      </w:pPr>
    </w:p>
    <w:p w14:paraId="128C2E45" w14:textId="1BD1FAE3" w:rsidR="009D2012" w:rsidRDefault="009D2012" w:rsidP="009A5E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Colleagues should still refer to version 2 for the parts that are not affected by this update. In time, we shall have a fully updated version 3 that covers all the new and old parts.</w:t>
      </w:r>
    </w:p>
    <w:p w14:paraId="594E8B07" w14:textId="5168EA31" w:rsidR="009D2012" w:rsidRDefault="009D2012" w:rsidP="009A5E0F">
      <w:pPr>
        <w:spacing w:after="0"/>
        <w:rPr>
          <w:rFonts w:ascii="Arial" w:hAnsi="Arial" w:cs="Arial"/>
          <w:sz w:val="24"/>
          <w:szCs w:val="24"/>
        </w:rPr>
      </w:pPr>
    </w:p>
    <w:p w14:paraId="40ED3690" w14:textId="77777777" w:rsidR="009A5E0F" w:rsidRDefault="009A5E0F" w:rsidP="009A5E0F">
      <w:pPr>
        <w:spacing w:after="0"/>
        <w:rPr>
          <w:rFonts w:ascii="Arial" w:hAnsi="Arial" w:cs="Arial"/>
          <w:sz w:val="24"/>
          <w:szCs w:val="24"/>
        </w:rPr>
      </w:pPr>
    </w:p>
    <w:p w14:paraId="0D0B5111" w14:textId="30E5C6F9" w:rsidR="009D2012" w:rsidRPr="009D2012" w:rsidRDefault="009D2012" w:rsidP="009A5E0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D2012">
        <w:rPr>
          <w:rFonts w:ascii="Arial" w:hAnsi="Arial" w:cs="Arial"/>
          <w:b/>
          <w:bCs/>
          <w:sz w:val="24"/>
          <w:szCs w:val="24"/>
        </w:rPr>
        <w:t>Principles</w:t>
      </w:r>
    </w:p>
    <w:p w14:paraId="731ED2AD" w14:textId="77777777" w:rsidR="009A5E0F" w:rsidRDefault="00A47B00" w:rsidP="009A5E0F">
      <w:pPr>
        <w:spacing w:after="0"/>
        <w:rPr>
          <w:rFonts w:ascii="Arial" w:hAnsi="Arial" w:cs="Arial"/>
          <w:sz w:val="24"/>
          <w:szCs w:val="24"/>
        </w:rPr>
      </w:pPr>
      <w:r w:rsidRPr="00A47B00">
        <w:rPr>
          <w:rFonts w:ascii="Arial" w:hAnsi="Arial" w:cs="Arial"/>
          <w:sz w:val="24"/>
          <w:szCs w:val="24"/>
        </w:rPr>
        <w:t>Alexandra Surgery</w:t>
      </w:r>
      <w:r w:rsidR="009A5E0F">
        <w:rPr>
          <w:rFonts w:ascii="Arial" w:hAnsi="Arial" w:cs="Arial"/>
          <w:sz w:val="24"/>
          <w:szCs w:val="24"/>
        </w:rPr>
        <w:t>:</w:t>
      </w:r>
    </w:p>
    <w:p w14:paraId="763AA607" w14:textId="03DC629E" w:rsidR="00A47B00" w:rsidRPr="00F92F30" w:rsidRDefault="00A47B00" w:rsidP="00F92F3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F92F30">
        <w:rPr>
          <w:rFonts w:ascii="Arial" w:hAnsi="Arial" w:cs="Arial"/>
          <w:sz w:val="24"/>
          <w:szCs w:val="24"/>
        </w:rPr>
        <w:t xml:space="preserve">aims to </w:t>
      </w:r>
      <w:r w:rsidR="001D2870" w:rsidRPr="00F92F30">
        <w:rPr>
          <w:rFonts w:ascii="Arial" w:hAnsi="Arial" w:cs="Arial"/>
          <w:sz w:val="24"/>
          <w:szCs w:val="24"/>
        </w:rPr>
        <w:t>enable patients to continue to receive essential health care during the Coronavirus (COVID-19) pandemic</w:t>
      </w:r>
      <w:r w:rsidR="00F92F30">
        <w:rPr>
          <w:rFonts w:ascii="Arial" w:hAnsi="Arial" w:cs="Arial"/>
          <w:sz w:val="24"/>
          <w:szCs w:val="24"/>
        </w:rPr>
        <w:t>;</w:t>
      </w:r>
    </w:p>
    <w:p w14:paraId="186B289D" w14:textId="2202B094" w:rsidR="001D2870" w:rsidRPr="00F92F30" w:rsidRDefault="009A5E0F" w:rsidP="00F92F3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F92F30">
        <w:rPr>
          <w:rFonts w:ascii="Arial" w:hAnsi="Arial" w:cs="Arial"/>
          <w:sz w:val="24"/>
          <w:szCs w:val="24"/>
        </w:rPr>
        <w:t>is</w:t>
      </w:r>
      <w:r w:rsidR="001D2870" w:rsidRPr="00F92F30">
        <w:rPr>
          <w:rFonts w:ascii="Arial" w:hAnsi="Arial" w:cs="Arial"/>
          <w:sz w:val="24"/>
          <w:szCs w:val="24"/>
        </w:rPr>
        <w:t xml:space="preserve"> committed to </w:t>
      </w:r>
      <w:r w:rsidRPr="00F92F30">
        <w:rPr>
          <w:rFonts w:ascii="Arial" w:hAnsi="Arial" w:cs="Arial"/>
          <w:sz w:val="24"/>
          <w:szCs w:val="24"/>
        </w:rPr>
        <w:t>makin</w:t>
      </w:r>
      <w:r w:rsidR="001D2870" w:rsidRPr="00F92F30">
        <w:rPr>
          <w:rFonts w:ascii="Arial" w:hAnsi="Arial" w:cs="Arial"/>
          <w:sz w:val="24"/>
          <w:szCs w:val="24"/>
        </w:rPr>
        <w:t xml:space="preserve">g safety of patients and staff </w:t>
      </w:r>
      <w:r w:rsidR="00204EB6" w:rsidRPr="00F92F30">
        <w:rPr>
          <w:rFonts w:ascii="Arial" w:hAnsi="Arial" w:cs="Arial"/>
          <w:sz w:val="24"/>
          <w:szCs w:val="24"/>
        </w:rPr>
        <w:t>the priority in</w:t>
      </w:r>
      <w:r w:rsidR="001D2870" w:rsidRPr="00F92F30">
        <w:rPr>
          <w:rFonts w:ascii="Arial" w:hAnsi="Arial" w:cs="Arial"/>
          <w:sz w:val="24"/>
          <w:szCs w:val="24"/>
        </w:rPr>
        <w:t xml:space="preserve"> everything we d</w:t>
      </w:r>
      <w:r w:rsidR="00F92F30">
        <w:rPr>
          <w:rFonts w:ascii="Arial" w:hAnsi="Arial" w:cs="Arial"/>
          <w:sz w:val="24"/>
          <w:szCs w:val="24"/>
        </w:rPr>
        <w:t>o;</w:t>
      </w:r>
      <w:r w:rsidR="00204EB6" w:rsidRPr="00F92F30">
        <w:rPr>
          <w:rFonts w:ascii="Arial" w:hAnsi="Arial" w:cs="Arial"/>
          <w:sz w:val="24"/>
          <w:szCs w:val="24"/>
        </w:rPr>
        <w:t xml:space="preserve"> </w:t>
      </w:r>
    </w:p>
    <w:p w14:paraId="092254B5" w14:textId="372212B0" w:rsidR="009A5E0F" w:rsidRPr="00F92F30" w:rsidRDefault="009A5E0F" w:rsidP="00F92F3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F92F30">
        <w:rPr>
          <w:rFonts w:ascii="Arial" w:hAnsi="Arial" w:cs="Arial"/>
          <w:sz w:val="24"/>
          <w:szCs w:val="24"/>
        </w:rPr>
        <w:t>expect patients</w:t>
      </w:r>
      <w:r w:rsidR="00F92F30">
        <w:rPr>
          <w:rFonts w:ascii="Arial" w:hAnsi="Arial" w:cs="Arial"/>
          <w:sz w:val="24"/>
          <w:szCs w:val="24"/>
        </w:rPr>
        <w:t xml:space="preserve">, </w:t>
      </w:r>
      <w:r w:rsidR="00775368">
        <w:rPr>
          <w:rFonts w:ascii="Arial" w:hAnsi="Arial" w:cs="Arial"/>
          <w:sz w:val="24"/>
          <w:szCs w:val="24"/>
        </w:rPr>
        <w:t xml:space="preserve">their </w:t>
      </w:r>
      <w:r w:rsidR="00F92F30">
        <w:rPr>
          <w:rFonts w:ascii="Arial" w:hAnsi="Arial" w:cs="Arial"/>
          <w:sz w:val="24"/>
          <w:szCs w:val="24"/>
        </w:rPr>
        <w:t>carers</w:t>
      </w:r>
      <w:r w:rsidRPr="00F92F30">
        <w:rPr>
          <w:rFonts w:ascii="Arial" w:hAnsi="Arial" w:cs="Arial"/>
          <w:sz w:val="24"/>
          <w:szCs w:val="24"/>
        </w:rPr>
        <w:t xml:space="preserve"> as well as </w:t>
      </w:r>
      <w:r w:rsidR="00775368">
        <w:rPr>
          <w:rFonts w:ascii="Arial" w:hAnsi="Arial" w:cs="Arial"/>
          <w:sz w:val="24"/>
          <w:szCs w:val="24"/>
        </w:rPr>
        <w:t xml:space="preserve">our </w:t>
      </w:r>
      <w:r w:rsidRPr="00F92F30">
        <w:rPr>
          <w:rFonts w:ascii="Arial" w:hAnsi="Arial" w:cs="Arial"/>
          <w:sz w:val="24"/>
          <w:szCs w:val="24"/>
        </w:rPr>
        <w:t>colleagues to observe precautions</w:t>
      </w:r>
      <w:r w:rsidR="00775368">
        <w:rPr>
          <w:rFonts w:ascii="Arial" w:hAnsi="Arial" w:cs="Arial"/>
          <w:sz w:val="24"/>
          <w:szCs w:val="24"/>
        </w:rPr>
        <w:t>,</w:t>
      </w:r>
      <w:r w:rsidRPr="00F92F30">
        <w:rPr>
          <w:rFonts w:ascii="Arial" w:hAnsi="Arial" w:cs="Arial"/>
          <w:sz w:val="24"/>
          <w:szCs w:val="24"/>
        </w:rPr>
        <w:t xml:space="preserve"> cooperate with the </w:t>
      </w:r>
      <w:r w:rsidR="00775368">
        <w:rPr>
          <w:rFonts w:ascii="Arial" w:hAnsi="Arial" w:cs="Arial"/>
          <w:sz w:val="24"/>
          <w:szCs w:val="24"/>
        </w:rPr>
        <w:t>t</w:t>
      </w:r>
      <w:r w:rsidRPr="00F92F30">
        <w:rPr>
          <w:rFonts w:ascii="Arial" w:hAnsi="Arial" w:cs="Arial"/>
          <w:sz w:val="24"/>
          <w:szCs w:val="24"/>
        </w:rPr>
        <w:t>eam</w:t>
      </w:r>
      <w:r w:rsidR="00775368">
        <w:rPr>
          <w:rFonts w:ascii="Arial" w:hAnsi="Arial" w:cs="Arial"/>
          <w:sz w:val="24"/>
          <w:szCs w:val="24"/>
        </w:rPr>
        <w:t>, and comply with legal requirements</w:t>
      </w:r>
      <w:r w:rsidRPr="00F92F30">
        <w:rPr>
          <w:rFonts w:ascii="Arial" w:hAnsi="Arial" w:cs="Arial"/>
          <w:sz w:val="24"/>
          <w:szCs w:val="24"/>
        </w:rPr>
        <w:t xml:space="preserve"> to safeguard against spread of infection.</w:t>
      </w:r>
    </w:p>
    <w:p w14:paraId="45681756" w14:textId="3F06701B" w:rsidR="00941726" w:rsidRDefault="00941726" w:rsidP="009A5E0F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75079858" w14:textId="3F6C4E52" w:rsidR="00526D1A" w:rsidRDefault="00526D1A" w:rsidP="009A5E0F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39057E6D" w14:textId="08A06EB8" w:rsidR="00526D1A" w:rsidRPr="00526D1A" w:rsidRDefault="00526D1A" w:rsidP="009A5E0F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526D1A">
        <w:rPr>
          <w:rFonts w:ascii="Arial" w:hAnsi="Arial" w:cs="Arial"/>
          <w:b/>
          <w:bCs/>
          <w:color w:val="000000"/>
          <w:sz w:val="24"/>
          <w:szCs w:val="24"/>
        </w:rPr>
        <w:t>Timescale</w:t>
      </w:r>
    </w:p>
    <w:p w14:paraId="3E38F11B" w14:textId="0DC44145" w:rsidR="00941726" w:rsidRDefault="00941726" w:rsidP="009A5E0F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This new policy takes effect immediately</w:t>
      </w:r>
      <w:r w:rsidR="00DC3972">
        <w:rPr>
          <w:rFonts w:ascii="Arial" w:hAnsi="Arial" w:cs="Arial"/>
          <w:color w:val="000000"/>
          <w:sz w:val="24"/>
          <w:szCs w:val="24"/>
        </w:rPr>
        <w:t xml:space="preserve"> </w:t>
      </w:r>
      <w:r w:rsidR="009A5E0F">
        <w:rPr>
          <w:rFonts w:ascii="Arial" w:hAnsi="Arial" w:cs="Arial"/>
          <w:color w:val="000000"/>
          <w:sz w:val="24"/>
          <w:szCs w:val="24"/>
        </w:rPr>
        <w:t>as it is based on rules published by the government.</w:t>
      </w:r>
    </w:p>
    <w:p w14:paraId="3D089EED" w14:textId="14F6415E" w:rsidR="00526D1A" w:rsidRDefault="00526D1A" w:rsidP="009A5E0F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It is likely to be revised from time to time in line with changes in official guidance, hence an expiry date has not been set.</w:t>
      </w:r>
    </w:p>
    <w:p w14:paraId="463680ED" w14:textId="77777777" w:rsidR="00526D1A" w:rsidRDefault="00526D1A" w:rsidP="009A5E0F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271CAE24" w14:textId="41E13339" w:rsidR="00941726" w:rsidRDefault="00941726" w:rsidP="009A5E0F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7776F2BC" w14:textId="41F58F73" w:rsidR="008E781A" w:rsidRDefault="008E781A" w:rsidP="009A5E0F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048D088C" wp14:editId="1A97867C">
            <wp:extent cx="1954800" cy="3240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8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6B37F" w14:textId="77777777" w:rsidR="00941726" w:rsidRPr="00A47B00" w:rsidRDefault="00941726" w:rsidP="009A5E0F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6E7668F6" w14:textId="77777777" w:rsidR="00E21413" w:rsidRPr="00A47B00" w:rsidRDefault="00E21413" w:rsidP="009A5E0F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A47B00">
        <w:rPr>
          <w:rFonts w:ascii="Arial" w:hAnsi="Arial" w:cs="Arial"/>
          <w:color w:val="000000"/>
          <w:sz w:val="24"/>
          <w:szCs w:val="24"/>
        </w:rPr>
        <w:t>Dr N Sivananthan</w:t>
      </w:r>
    </w:p>
    <w:p w14:paraId="4FA59E60" w14:textId="53D1C1DE" w:rsidR="00A05A17" w:rsidRPr="00A47B00" w:rsidRDefault="00775368" w:rsidP="009A5E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A05A17" w:rsidRPr="00A47B00">
        <w:rPr>
          <w:rFonts w:ascii="Arial" w:hAnsi="Arial" w:cs="Arial"/>
          <w:sz w:val="24"/>
          <w:szCs w:val="24"/>
        </w:rPr>
        <w:t>.</w:t>
      </w:r>
      <w:r w:rsidR="009A5E0F">
        <w:rPr>
          <w:rFonts w:ascii="Arial" w:hAnsi="Arial" w:cs="Arial"/>
          <w:sz w:val="24"/>
          <w:szCs w:val="24"/>
        </w:rPr>
        <w:t>12</w:t>
      </w:r>
      <w:r w:rsidR="00A05A17" w:rsidRPr="00A47B00">
        <w:rPr>
          <w:rFonts w:ascii="Arial" w:hAnsi="Arial" w:cs="Arial"/>
          <w:sz w:val="24"/>
          <w:szCs w:val="24"/>
        </w:rPr>
        <w:t>.2020</w:t>
      </w:r>
    </w:p>
    <w:p w14:paraId="1FB9B034" w14:textId="0002CBAF" w:rsidR="00A05A17" w:rsidRDefault="00A05A17" w:rsidP="009A5E0F">
      <w:pPr>
        <w:spacing w:after="0"/>
        <w:ind w:left="-360"/>
        <w:rPr>
          <w:rFonts w:ascii="Arial" w:hAnsi="Arial" w:cs="Arial"/>
          <w:sz w:val="24"/>
          <w:szCs w:val="24"/>
        </w:rPr>
      </w:pPr>
    </w:p>
    <w:p w14:paraId="1EFDF630" w14:textId="2AF61A78" w:rsidR="00E74684" w:rsidRPr="000B52C7" w:rsidRDefault="00E74684" w:rsidP="00E74684">
      <w:pPr>
        <w:spacing w:after="0"/>
        <w:ind w:left="-360"/>
        <w:rPr>
          <w:rFonts w:ascii="Arial" w:hAnsi="Arial" w:cs="Arial"/>
          <w:b/>
          <w:bCs/>
          <w:sz w:val="24"/>
          <w:szCs w:val="24"/>
        </w:rPr>
      </w:pPr>
      <w:r w:rsidRPr="000B52C7">
        <w:rPr>
          <w:rFonts w:ascii="Arial" w:hAnsi="Arial" w:cs="Arial"/>
          <w:b/>
          <w:bCs/>
          <w:sz w:val="24"/>
          <w:szCs w:val="24"/>
        </w:rPr>
        <w:lastRenderedPageBreak/>
        <w:t>Staff expo</w:t>
      </w:r>
      <w:r w:rsidR="00A06FA6" w:rsidRPr="000B52C7">
        <w:rPr>
          <w:rFonts w:ascii="Arial" w:hAnsi="Arial" w:cs="Arial"/>
          <w:b/>
          <w:bCs/>
          <w:sz w:val="24"/>
          <w:szCs w:val="24"/>
        </w:rPr>
        <w:t>sure</w:t>
      </w:r>
      <w:r w:rsidRPr="000B52C7">
        <w:rPr>
          <w:rFonts w:ascii="Arial" w:hAnsi="Arial" w:cs="Arial"/>
          <w:b/>
          <w:bCs/>
          <w:sz w:val="24"/>
          <w:szCs w:val="24"/>
        </w:rPr>
        <w:t xml:space="preserve"> to Coronavirus</w:t>
      </w:r>
    </w:p>
    <w:p w14:paraId="0DA74A84" w14:textId="7F5790ED" w:rsidR="00E74684" w:rsidRDefault="000B52C7" w:rsidP="00E74684">
      <w:pPr>
        <w:spacing w:after="0"/>
        <w:ind w:left="-360"/>
        <w:rPr>
          <w:rFonts w:ascii="Arial" w:hAnsi="Arial" w:cs="Arial"/>
          <w:sz w:val="24"/>
          <w:szCs w:val="24"/>
        </w:rPr>
      </w:pPr>
      <w:r w:rsidRPr="000B52C7">
        <w:rPr>
          <w:rFonts w:ascii="Arial" w:hAnsi="Arial" w:cs="Arial"/>
          <w:i/>
          <w:iCs/>
          <w:sz w:val="24"/>
          <w:szCs w:val="24"/>
        </w:rPr>
        <w:t>COVID-19: management of staff and exposed patients or residents in health and social care settings</w:t>
      </w:r>
      <w:r>
        <w:rPr>
          <w:rFonts w:ascii="Arial" w:hAnsi="Arial" w:cs="Arial"/>
          <w:sz w:val="24"/>
          <w:szCs w:val="24"/>
        </w:rPr>
        <w:t>, published on 17 December gives clear guidance:</w:t>
      </w:r>
    </w:p>
    <w:p w14:paraId="07F46D73" w14:textId="24CF677A" w:rsidR="000B52C7" w:rsidRPr="00435710" w:rsidRDefault="00435710" w:rsidP="00E74684">
      <w:pPr>
        <w:spacing w:after="0"/>
        <w:ind w:left="-360"/>
        <w:rPr>
          <w:rFonts w:ascii="Arial" w:hAnsi="Arial" w:cs="Arial"/>
          <w:sz w:val="20"/>
          <w:szCs w:val="20"/>
        </w:rPr>
      </w:pPr>
      <w:r w:rsidRPr="00435710">
        <w:rPr>
          <w:rFonts w:ascii="Arial" w:hAnsi="Arial" w:cs="Arial"/>
          <w:sz w:val="20"/>
          <w:szCs w:val="20"/>
        </w:rPr>
        <w:t>www.gov.uk/government/publications/covid-19-management-of-exposed-healthcare-workers-and-patients-in-hospital-settings/covid-19-management-of-exposed-healthcare-workers-and-patients-in-hospital-settings</w:t>
      </w:r>
    </w:p>
    <w:p w14:paraId="2C32AACA" w14:textId="77777777" w:rsidR="008B24E7" w:rsidRDefault="008B24E7" w:rsidP="00E74684">
      <w:pPr>
        <w:spacing w:after="0"/>
        <w:ind w:left="-360"/>
        <w:rPr>
          <w:rFonts w:ascii="Arial" w:hAnsi="Arial" w:cs="Arial"/>
          <w:sz w:val="24"/>
          <w:szCs w:val="24"/>
        </w:rPr>
      </w:pPr>
    </w:p>
    <w:p w14:paraId="10397235" w14:textId="1F84D8A2" w:rsidR="00BD79C0" w:rsidRPr="00D934EE" w:rsidRDefault="00BD79C0" w:rsidP="00E74684">
      <w:pPr>
        <w:spacing w:after="0"/>
        <w:ind w:left="-360"/>
        <w:rPr>
          <w:rFonts w:ascii="Arial" w:hAnsi="Arial" w:cs="Arial"/>
          <w:sz w:val="24"/>
          <w:szCs w:val="24"/>
          <w:u w:val="single"/>
        </w:rPr>
      </w:pPr>
      <w:r w:rsidRPr="00D934EE">
        <w:rPr>
          <w:rFonts w:ascii="Arial" w:hAnsi="Arial" w:cs="Arial"/>
          <w:sz w:val="24"/>
          <w:szCs w:val="24"/>
          <w:u w:val="single"/>
        </w:rPr>
        <w:t>Staff</w:t>
      </w:r>
      <w:r w:rsidR="00D934EE" w:rsidRPr="00D934EE">
        <w:rPr>
          <w:rFonts w:ascii="Arial" w:hAnsi="Arial" w:cs="Arial"/>
          <w:sz w:val="24"/>
          <w:szCs w:val="24"/>
          <w:u w:val="single"/>
        </w:rPr>
        <w:t xml:space="preserve"> without symptoms</w:t>
      </w:r>
    </w:p>
    <w:p w14:paraId="0A779AF9" w14:textId="3BA565B6" w:rsidR="00532C2E" w:rsidRDefault="00532C2E" w:rsidP="00D934E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532C2E"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z w:val="24"/>
          <w:szCs w:val="24"/>
        </w:rPr>
        <w:t>you</w:t>
      </w:r>
      <w:r w:rsidRPr="00532C2E">
        <w:rPr>
          <w:rFonts w:ascii="Arial" w:hAnsi="Arial" w:cs="Arial"/>
          <w:sz w:val="24"/>
          <w:szCs w:val="24"/>
        </w:rPr>
        <w:t xml:space="preserve"> are providing direct care to a patient with COVID-19 and are wearing the correct PPE </w:t>
      </w:r>
      <w:r>
        <w:rPr>
          <w:rFonts w:ascii="Arial" w:hAnsi="Arial" w:cs="Arial"/>
          <w:sz w:val="24"/>
          <w:szCs w:val="24"/>
        </w:rPr>
        <w:t>(</w:t>
      </w:r>
      <w:r w:rsidRPr="00532C2E">
        <w:rPr>
          <w:rFonts w:ascii="Arial" w:hAnsi="Arial" w:cs="Arial"/>
          <w:sz w:val="24"/>
          <w:szCs w:val="24"/>
        </w:rPr>
        <w:t>in accordance with the current IPC guidance</w:t>
      </w:r>
      <w:r>
        <w:rPr>
          <w:rFonts w:ascii="Arial" w:hAnsi="Arial" w:cs="Arial"/>
          <w:sz w:val="24"/>
          <w:szCs w:val="24"/>
        </w:rPr>
        <w:t>)</w:t>
      </w:r>
      <w:r w:rsidRPr="00532C2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you</w:t>
      </w:r>
      <w:r w:rsidRPr="00532C2E">
        <w:rPr>
          <w:rFonts w:ascii="Arial" w:hAnsi="Arial" w:cs="Arial"/>
          <w:sz w:val="24"/>
          <w:szCs w:val="24"/>
        </w:rPr>
        <w:t xml:space="preserve"> will </w:t>
      </w:r>
      <w:r w:rsidRPr="00532C2E">
        <w:rPr>
          <w:rFonts w:ascii="Arial" w:hAnsi="Arial" w:cs="Arial"/>
          <w:sz w:val="24"/>
          <w:szCs w:val="24"/>
          <w:u w:val="single"/>
        </w:rPr>
        <w:t>not</w:t>
      </w:r>
      <w:r w:rsidRPr="00532C2E">
        <w:rPr>
          <w:rFonts w:ascii="Arial" w:hAnsi="Arial" w:cs="Arial"/>
          <w:sz w:val="24"/>
          <w:szCs w:val="24"/>
        </w:rPr>
        <w:t xml:space="preserve"> be considered as a contact for the purposes of contact tracing. </w:t>
      </w:r>
      <w:r>
        <w:rPr>
          <w:rFonts w:ascii="Arial" w:hAnsi="Arial" w:cs="Arial"/>
          <w:sz w:val="24"/>
          <w:szCs w:val="24"/>
        </w:rPr>
        <w:t>You</w:t>
      </w:r>
      <w:r w:rsidRPr="00532C2E">
        <w:rPr>
          <w:rFonts w:ascii="Arial" w:hAnsi="Arial" w:cs="Arial"/>
          <w:sz w:val="24"/>
          <w:szCs w:val="24"/>
        </w:rPr>
        <w:t xml:space="preserve"> will also </w:t>
      </w:r>
      <w:r w:rsidRPr="00532C2E">
        <w:rPr>
          <w:rFonts w:ascii="Arial" w:hAnsi="Arial" w:cs="Arial"/>
          <w:sz w:val="24"/>
          <w:szCs w:val="24"/>
          <w:u w:val="single"/>
        </w:rPr>
        <w:t>not</w:t>
      </w:r>
      <w:r w:rsidRPr="00532C2E">
        <w:rPr>
          <w:rFonts w:ascii="Arial" w:hAnsi="Arial" w:cs="Arial"/>
          <w:sz w:val="24"/>
          <w:szCs w:val="24"/>
        </w:rPr>
        <w:t xml:space="preserve"> be required to self-isolate for 10 day</w:t>
      </w:r>
      <w:r>
        <w:rPr>
          <w:rFonts w:ascii="Arial" w:hAnsi="Arial" w:cs="Arial"/>
          <w:sz w:val="24"/>
          <w:szCs w:val="24"/>
        </w:rPr>
        <w:t>s.</w:t>
      </w:r>
    </w:p>
    <w:p w14:paraId="533BD2AE" w14:textId="5CA3FEB3" w:rsidR="008F405C" w:rsidRDefault="008F405C" w:rsidP="00D934E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Nevertheless, </w:t>
      </w:r>
      <w:r w:rsidRPr="008F405C">
        <w:rPr>
          <w:rFonts w:ascii="Arial" w:hAnsi="Arial" w:cs="Arial"/>
          <w:sz w:val="24"/>
          <w:szCs w:val="24"/>
        </w:rPr>
        <w:t xml:space="preserve">staff who come into contact with COVID-19 cases – whether or not </w:t>
      </w:r>
      <w:r>
        <w:rPr>
          <w:rFonts w:ascii="Arial" w:hAnsi="Arial" w:cs="Arial"/>
          <w:sz w:val="24"/>
          <w:szCs w:val="24"/>
        </w:rPr>
        <w:t>you</w:t>
      </w:r>
      <w:r w:rsidRPr="008F405C">
        <w:rPr>
          <w:rFonts w:ascii="Arial" w:hAnsi="Arial" w:cs="Arial"/>
          <w:sz w:val="24"/>
          <w:szCs w:val="24"/>
        </w:rPr>
        <w:t xml:space="preserve"> are protected by </w:t>
      </w:r>
      <w:r>
        <w:rPr>
          <w:rFonts w:ascii="Arial" w:hAnsi="Arial" w:cs="Arial"/>
          <w:sz w:val="24"/>
          <w:szCs w:val="24"/>
        </w:rPr>
        <w:t>using</w:t>
      </w:r>
      <w:r w:rsidRPr="008F405C">
        <w:rPr>
          <w:rFonts w:ascii="Arial" w:hAnsi="Arial" w:cs="Arial"/>
          <w:sz w:val="24"/>
          <w:szCs w:val="24"/>
        </w:rPr>
        <w:t xml:space="preserve"> PPE or other </w:t>
      </w:r>
      <w:r>
        <w:rPr>
          <w:rFonts w:ascii="Arial" w:hAnsi="Arial" w:cs="Arial"/>
          <w:sz w:val="24"/>
          <w:szCs w:val="24"/>
        </w:rPr>
        <w:t>barrie</w:t>
      </w:r>
      <w:r w:rsidRPr="008F405C">
        <w:rPr>
          <w:rFonts w:ascii="Arial" w:hAnsi="Arial" w:cs="Arial"/>
          <w:sz w:val="24"/>
          <w:szCs w:val="24"/>
        </w:rPr>
        <w:t xml:space="preserve">rs – should remain </w:t>
      </w:r>
      <w:r>
        <w:rPr>
          <w:rFonts w:ascii="Arial" w:hAnsi="Arial" w:cs="Arial"/>
          <w:sz w:val="24"/>
          <w:szCs w:val="24"/>
        </w:rPr>
        <w:t>alert</w:t>
      </w:r>
      <w:r w:rsidRPr="008F4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there is </w:t>
      </w:r>
      <w:r w:rsidRPr="008F405C">
        <w:rPr>
          <w:rFonts w:ascii="Arial" w:hAnsi="Arial" w:cs="Arial"/>
          <w:sz w:val="24"/>
          <w:szCs w:val="24"/>
        </w:rPr>
        <w:t>possibility of contracting infection</w:t>
      </w:r>
      <w:r>
        <w:rPr>
          <w:rFonts w:ascii="Arial" w:hAnsi="Arial" w:cs="Arial"/>
          <w:sz w:val="24"/>
          <w:szCs w:val="24"/>
        </w:rPr>
        <w:t xml:space="preserve">. You </w:t>
      </w:r>
      <w:r w:rsidRPr="008F405C">
        <w:rPr>
          <w:rFonts w:ascii="Arial" w:hAnsi="Arial" w:cs="Arial"/>
          <w:sz w:val="24"/>
          <w:szCs w:val="24"/>
        </w:rPr>
        <w:t xml:space="preserve">should self-isolate immediately if </w:t>
      </w:r>
      <w:r>
        <w:rPr>
          <w:rFonts w:ascii="Arial" w:hAnsi="Arial" w:cs="Arial"/>
          <w:sz w:val="24"/>
          <w:szCs w:val="24"/>
        </w:rPr>
        <w:t>you</w:t>
      </w:r>
      <w:r w:rsidRPr="008F405C">
        <w:rPr>
          <w:rFonts w:ascii="Arial" w:hAnsi="Arial" w:cs="Arial"/>
          <w:sz w:val="24"/>
          <w:szCs w:val="24"/>
        </w:rPr>
        <w:t xml:space="preserve"> develop relevant symptoms.</w:t>
      </w:r>
    </w:p>
    <w:p w14:paraId="1A6F09B9" w14:textId="051457C7" w:rsidR="004A57A7" w:rsidRDefault="004A57A7" w:rsidP="00D934E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4A57A7">
        <w:rPr>
          <w:rFonts w:ascii="Arial" w:hAnsi="Arial" w:cs="Arial"/>
          <w:sz w:val="24"/>
          <w:szCs w:val="24"/>
        </w:rPr>
        <w:t xml:space="preserve">If </w:t>
      </w:r>
      <w:r w:rsidR="00C80B5C">
        <w:rPr>
          <w:rFonts w:ascii="Arial" w:hAnsi="Arial" w:cs="Arial"/>
          <w:sz w:val="24"/>
          <w:szCs w:val="24"/>
        </w:rPr>
        <w:t>contact tracing</w:t>
      </w:r>
      <w:r w:rsidRPr="004A57A7">
        <w:rPr>
          <w:rFonts w:ascii="Arial" w:hAnsi="Arial" w:cs="Arial"/>
          <w:sz w:val="24"/>
          <w:szCs w:val="24"/>
        </w:rPr>
        <w:t xml:space="preserve"> notified </w:t>
      </w:r>
      <w:r w:rsidR="00C80B5C">
        <w:rPr>
          <w:rFonts w:ascii="Arial" w:hAnsi="Arial" w:cs="Arial"/>
          <w:sz w:val="24"/>
          <w:szCs w:val="24"/>
        </w:rPr>
        <w:t>you are</w:t>
      </w:r>
      <w:r w:rsidRPr="004A57A7">
        <w:rPr>
          <w:rFonts w:ascii="Arial" w:hAnsi="Arial" w:cs="Arial"/>
          <w:sz w:val="24"/>
          <w:szCs w:val="24"/>
        </w:rPr>
        <w:t xml:space="preserve"> a contact of a confirmed case of COVID-19 in the community (outside the place of work), </w:t>
      </w:r>
      <w:r w:rsidR="00C80B5C">
        <w:rPr>
          <w:rFonts w:ascii="Arial" w:hAnsi="Arial" w:cs="Arial"/>
          <w:sz w:val="24"/>
          <w:szCs w:val="24"/>
        </w:rPr>
        <w:t>you</w:t>
      </w:r>
      <w:r w:rsidRPr="004A57A7">
        <w:rPr>
          <w:rFonts w:ascii="Arial" w:hAnsi="Arial" w:cs="Arial"/>
          <w:sz w:val="24"/>
          <w:szCs w:val="24"/>
        </w:rPr>
        <w:t xml:space="preserve"> should inform </w:t>
      </w:r>
      <w:r w:rsidR="00C80B5C">
        <w:rPr>
          <w:rFonts w:ascii="Arial" w:hAnsi="Arial" w:cs="Arial"/>
          <w:sz w:val="24"/>
          <w:szCs w:val="24"/>
        </w:rPr>
        <w:t>your</w:t>
      </w:r>
      <w:r w:rsidRPr="004A57A7">
        <w:rPr>
          <w:rFonts w:ascii="Arial" w:hAnsi="Arial" w:cs="Arial"/>
          <w:sz w:val="24"/>
          <w:szCs w:val="24"/>
        </w:rPr>
        <w:t xml:space="preserve"> line manager and self-isolate for 10 days</w:t>
      </w:r>
      <w:r w:rsidR="00C80B5C">
        <w:rPr>
          <w:rFonts w:ascii="Arial" w:hAnsi="Arial" w:cs="Arial"/>
          <w:sz w:val="24"/>
          <w:szCs w:val="24"/>
        </w:rPr>
        <w:t>.</w:t>
      </w:r>
    </w:p>
    <w:p w14:paraId="5307F380" w14:textId="0578E862" w:rsidR="00D934EE" w:rsidRPr="00D22027" w:rsidRDefault="007A5C84" w:rsidP="00D934E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A5C84">
        <w:rPr>
          <w:rFonts w:ascii="Arial" w:hAnsi="Arial" w:cs="Arial"/>
          <w:sz w:val="24"/>
          <w:szCs w:val="24"/>
        </w:rPr>
        <w:t xml:space="preserve">Staff who have tested positive for SARS-CoV-2 by polymerase chain reaction (PCR) in the community or at work </w:t>
      </w:r>
      <w:r w:rsidR="00D934EE" w:rsidRPr="00D22027">
        <w:rPr>
          <w:rFonts w:ascii="Arial" w:hAnsi="Arial" w:cs="Arial"/>
          <w:sz w:val="24"/>
          <w:szCs w:val="24"/>
        </w:rPr>
        <w:t xml:space="preserve">should follow the stay at home guidance i.e. self isolate for </w:t>
      </w:r>
      <w:r w:rsidR="00D934EE">
        <w:rPr>
          <w:rFonts w:ascii="Arial" w:hAnsi="Arial" w:cs="Arial"/>
          <w:sz w:val="24"/>
          <w:szCs w:val="24"/>
        </w:rPr>
        <w:t xml:space="preserve">at least </w:t>
      </w:r>
      <w:r w:rsidR="00D934EE" w:rsidRPr="00D22027">
        <w:rPr>
          <w:rFonts w:ascii="Arial" w:hAnsi="Arial" w:cs="Arial"/>
          <w:sz w:val="24"/>
          <w:szCs w:val="24"/>
        </w:rPr>
        <w:t>10 days</w:t>
      </w:r>
      <w:r w:rsidR="00D934EE">
        <w:rPr>
          <w:rFonts w:ascii="Arial" w:hAnsi="Arial" w:cs="Arial"/>
          <w:sz w:val="24"/>
          <w:szCs w:val="24"/>
        </w:rPr>
        <w:t xml:space="preserve">. </w:t>
      </w:r>
      <w:r w:rsidR="00D934EE" w:rsidRPr="005478FC">
        <w:rPr>
          <w:rFonts w:ascii="Arial" w:hAnsi="Arial" w:cs="Arial"/>
          <w:sz w:val="24"/>
          <w:szCs w:val="24"/>
        </w:rPr>
        <w:t xml:space="preserve">The isolation period includes the day </w:t>
      </w:r>
      <w:r w:rsidR="00D934EE">
        <w:rPr>
          <w:rFonts w:ascii="Arial" w:hAnsi="Arial" w:cs="Arial"/>
          <w:sz w:val="24"/>
          <w:szCs w:val="24"/>
        </w:rPr>
        <w:t>your</w:t>
      </w:r>
      <w:r w:rsidR="00D934EE" w:rsidRPr="005478FC">
        <w:rPr>
          <w:rFonts w:ascii="Arial" w:hAnsi="Arial" w:cs="Arial"/>
          <w:sz w:val="24"/>
          <w:szCs w:val="24"/>
        </w:rPr>
        <w:t xml:space="preserve"> test was taken </w:t>
      </w:r>
      <w:r w:rsidR="00D934EE">
        <w:rPr>
          <w:rFonts w:ascii="Arial" w:hAnsi="Arial" w:cs="Arial"/>
          <w:sz w:val="24"/>
          <w:szCs w:val="24"/>
        </w:rPr>
        <w:t>(</w:t>
      </w:r>
      <w:r w:rsidR="00D934EE" w:rsidRPr="005478FC">
        <w:rPr>
          <w:rFonts w:ascii="Arial" w:hAnsi="Arial" w:cs="Arial"/>
          <w:sz w:val="24"/>
          <w:szCs w:val="24"/>
        </w:rPr>
        <w:t xml:space="preserve">if </w:t>
      </w:r>
      <w:r w:rsidR="00D934EE">
        <w:rPr>
          <w:rFonts w:ascii="Arial" w:hAnsi="Arial" w:cs="Arial"/>
          <w:sz w:val="24"/>
          <w:szCs w:val="24"/>
        </w:rPr>
        <w:t>you</w:t>
      </w:r>
      <w:r w:rsidR="00D934EE" w:rsidRPr="005478FC">
        <w:rPr>
          <w:rFonts w:ascii="Arial" w:hAnsi="Arial" w:cs="Arial"/>
          <w:sz w:val="24"/>
          <w:szCs w:val="24"/>
        </w:rPr>
        <w:t xml:space="preserve"> do not have symptoms) and the next 10 full days.</w:t>
      </w:r>
    </w:p>
    <w:p w14:paraId="4F335571" w14:textId="7F61B55A" w:rsidR="008B24E7" w:rsidRDefault="008B24E7" w:rsidP="00E74684">
      <w:pPr>
        <w:spacing w:after="0"/>
        <w:ind w:left="-360"/>
        <w:rPr>
          <w:rFonts w:ascii="Arial" w:hAnsi="Arial" w:cs="Arial"/>
          <w:sz w:val="24"/>
          <w:szCs w:val="24"/>
        </w:rPr>
      </w:pPr>
    </w:p>
    <w:p w14:paraId="11218E3D" w14:textId="77777777" w:rsidR="008B24E7" w:rsidRPr="000B52C7" w:rsidRDefault="008B24E7" w:rsidP="008B24E7">
      <w:pPr>
        <w:spacing w:after="0"/>
        <w:ind w:left="-360"/>
        <w:rPr>
          <w:rFonts w:ascii="Arial" w:hAnsi="Arial" w:cs="Arial"/>
          <w:sz w:val="24"/>
          <w:szCs w:val="24"/>
          <w:u w:val="single"/>
        </w:rPr>
      </w:pPr>
      <w:r w:rsidRPr="000B52C7">
        <w:rPr>
          <w:rFonts w:ascii="Arial" w:hAnsi="Arial" w:cs="Arial"/>
          <w:sz w:val="24"/>
          <w:szCs w:val="24"/>
          <w:u w:val="single"/>
        </w:rPr>
        <w:t>Staff with symptoms</w:t>
      </w:r>
    </w:p>
    <w:p w14:paraId="4F5A7BF2" w14:textId="77777777" w:rsidR="008B24E7" w:rsidRPr="00D22027" w:rsidRDefault="008B24E7" w:rsidP="008B24E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D22027">
        <w:rPr>
          <w:rFonts w:ascii="Arial" w:hAnsi="Arial" w:cs="Arial"/>
          <w:sz w:val="24"/>
          <w:szCs w:val="24"/>
        </w:rPr>
        <w:t>If you develop symptoms of COVID-19 while you are at home, you should not</w:t>
      </w:r>
      <w:r>
        <w:rPr>
          <w:rFonts w:ascii="Arial" w:hAnsi="Arial" w:cs="Arial"/>
          <w:sz w:val="24"/>
          <w:szCs w:val="24"/>
        </w:rPr>
        <w:t xml:space="preserve"> go to </w:t>
      </w:r>
      <w:r w:rsidRPr="00D22027">
        <w:rPr>
          <w:rFonts w:ascii="Arial" w:hAnsi="Arial" w:cs="Arial"/>
          <w:sz w:val="24"/>
          <w:szCs w:val="24"/>
        </w:rPr>
        <w:t>work, and notify your line manager immediately</w:t>
      </w:r>
    </w:p>
    <w:p w14:paraId="5D51DF2F" w14:textId="77777777" w:rsidR="008B24E7" w:rsidRPr="00D22027" w:rsidRDefault="008B24E7" w:rsidP="008B24E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D22027">
        <w:rPr>
          <w:rFonts w:ascii="Arial" w:hAnsi="Arial" w:cs="Arial"/>
          <w:sz w:val="24"/>
          <w:szCs w:val="24"/>
        </w:rPr>
        <w:t>If you develop symptoms of COVID-19 while at work, you should immediately put on a surgical face mask, inform your line manager and return home</w:t>
      </w:r>
    </w:p>
    <w:p w14:paraId="28EBF9F9" w14:textId="77777777" w:rsidR="008B24E7" w:rsidRPr="00D22027" w:rsidRDefault="008B24E7" w:rsidP="008B24E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D22027">
        <w:rPr>
          <w:rFonts w:ascii="Arial" w:hAnsi="Arial" w:cs="Arial"/>
          <w:sz w:val="24"/>
          <w:szCs w:val="24"/>
        </w:rPr>
        <w:t xml:space="preserve">You should follow the stay at home guidance i.e. self isolate for </w:t>
      </w:r>
      <w:r>
        <w:rPr>
          <w:rFonts w:ascii="Arial" w:hAnsi="Arial" w:cs="Arial"/>
          <w:sz w:val="24"/>
          <w:szCs w:val="24"/>
        </w:rPr>
        <w:t xml:space="preserve">at least </w:t>
      </w:r>
      <w:r w:rsidRPr="00D22027">
        <w:rPr>
          <w:rFonts w:ascii="Arial" w:hAnsi="Arial" w:cs="Arial"/>
          <w:sz w:val="24"/>
          <w:szCs w:val="24"/>
        </w:rPr>
        <w:t>10 days</w:t>
      </w:r>
      <w:r>
        <w:rPr>
          <w:rFonts w:ascii="Arial" w:hAnsi="Arial" w:cs="Arial"/>
          <w:sz w:val="24"/>
          <w:szCs w:val="24"/>
        </w:rPr>
        <w:t xml:space="preserve">. </w:t>
      </w:r>
      <w:r w:rsidRPr="005478FC">
        <w:rPr>
          <w:rFonts w:ascii="Arial" w:hAnsi="Arial" w:cs="Arial"/>
          <w:sz w:val="24"/>
          <w:szCs w:val="24"/>
        </w:rPr>
        <w:t>The isolation period includes the day their symptoms started and the next 10 full days.</w:t>
      </w:r>
    </w:p>
    <w:p w14:paraId="7FE18E82" w14:textId="77777777" w:rsidR="008B24E7" w:rsidRPr="00D22027" w:rsidRDefault="008B24E7" w:rsidP="008B24E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D22027">
        <w:rPr>
          <w:rFonts w:ascii="Arial" w:hAnsi="Arial" w:cs="Arial"/>
          <w:sz w:val="24"/>
          <w:szCs w:val="24"/>
        </w:rPr>
        <w:t>You should comply with all requests for testing. The guidance states “If a member of staff develops symptoms, he/she should be tested for SARS-CoV-2. Testing is most sensitive within 3 days of symptoms developing.”</w:t>
      </w:r>
    </w:p>
    <w:p w14:paraId="48C8F0F2" w14:textId="6872765C" w:rsidR="00D934EE" w:rsidRDefault="00D934EE" w:rsidP="00E74684">
      <w:pPr>
        <w:spacing w:after="0"/>
        <w:ind w:left="-360"/>
        <w:rPr>
          <w:rFonts w:ascii="Arial" w:hAnsi="Arial" w:cs="Arial"/>
          <w:sz w:val="24"/>
          <w:szCs w:val="24"/>
        </w:rPr>
      </w:pPr>
    </w:p>
    <w:p w14:paraId="0A339891" w14:textId="77777777" w:rsidR="00213A9F" w:rsidRDefault="00213A9F" w:rsidP="00E74684">
      <w:pPr>
        <w:spacing w:after="0"/>
        <w:ind w:left="-360"/>
        <w:rPr>
          <w:rFonts w:ascii="Arial" w:hAnsi="Arial" w:cs="Arial"/>
          <w:sz w:val="24"/>
          <w:szCs w:val="24"/>
        </w:rPr>
      </w:pPr>
    </w:p>
    <w:p w14:paraId="5526F814" w14:textId="18C92687" w:rsidR="00D934EE" w:rsidRPr="008B24E7" w:rsidRDefault="008B24E7" w:rsidP="00E74684">
      <w:pPr>
        <w:spacing w:after="0"/>
        <w:ind w:left="-360"/>
        <w:rPr>
          <w:rFonts w:ascii="Arial" w:hAnsi="Arial" w:cs="Arial"/>
          <w:sz w:val="24"/>
          <w:szCs w:val="24"/>
          <w:u w:val="single"/>
        </w:rPr>
      </w:pPr>
      <w:r w:rsidRPr="008B24E7">
        <w:rPr>
          <w:rFonts w:ascii="Arial" w:hAnsi="Arial" w:cs="Arial"/>
          <w:sz w:val="24"/>
          <w:szCs w:val="24"/>
          <w:u w:val="single"/>
        </w:rPr>
        <w:t>Impact on our service</w:t>
      </w:r>
      <w:r>
        <w:rPr>
          <w:rFonts w:ascii="Arial" w:hAnsi="Arial" w:cs="Arial"/>
          <w:sz w:val="24"/>
          <w:szCs w:val="24"/>
          <w:u w:val="single"/>
        </w:rPr>
        <w:t xml:space="preserve"> – guidance for the management</w:t>
      </w:r>
    </w:p>
    <w:p w14:paraId="4DEE9A8F" w14:textId="067069DA" w:rsidR="008B24E7" w:rsidRPr="008B24E7" w:rsidRDefault="008B24E7" w:rsidP="008B24E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8B24E7">
        <w:rPr>
          <w:rFonts w:ascii="Arial" w:hAnsi="Arial" w:cs="Arial"/>
          <w:sz w:val="24"/>
          <w:szCs w:val="24"/>
        </w:rPr>
        <w:t xml:space="preserve">If a health worker is considered to be a contact, the recommendation for </w:t>
      </w:r>
      <w:r>
        <w:rPr>
          <w:rFonts w:ascii="Arial" w:hAnsi="Arial" w:cs="Arial"/>
          <w:sz w:val="24"/>
          <w:szCs w:val="24"/>
        </w:rPr>
        <w:t>him/her</w:t>
      </w:r>
      <w:r w:rsidRPr="008B24E7">
        <w:rPr>
          <w:rFonts w:ascii="Arial" w:hAnsi="Arial" w:cs="Arial"/>
          <w:sz w:val="24"/>
          <w:szCs w:val="24"/>
        </w:rPr>
        <w:t xml:space="preserve"> to self-isolate may have implications for </w:t>
      </w:r>
      <w:r>
        <w:rPr>
          <w:rFonts w:ascii="Arial" w:hAnsi="Arial" w:cs="Arial"/>
          <w:sz w:val="24"/>
          <w:szCs w:val="24"/>
        </w:rPr>
        <w:t>continuous</w:t>
      </w:r>
      <w:r w:rsidRPr="008B24E7">
        <w:rPr>
          <w:rFonts w:ascii="Arial" w:hAnsi="Arial" w:cs="Arial"/>
          <w:sz w:val="24"/>
          <w:szCs w:val="24"/>
        </w:rPr>
        <w:t xml:space="preserve"> provision of the service</w:t>
      </w:r>
      <w:r>
        <w:rPr>
          <w:rFonts w:ascii="Arial" w:hAnsi="Arial" w:cs="Arial"/>
          <w:sz w:val="24"/>
          <w:szCs w:val="24"/>
        </w:rPr>
        <w:t>.</w:t>
      </w:r>
    </w:p>
    <w:p w14:paraId="22C55BB5" w14:textId="4C5B91C1" w:rsidR="008B24E7" w:rsidRPr="008B24E7" w:rsidRDefault="008B24E7" w:rsidP="008B24E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8B24E7">
        <w:rPr>
          <w:rFonts w:ascii="Arial" w:hAnsi="Arial" w:cs="Arial"/>
          <w:sz w:val="24"/>
          <w:szCs w:val="24"/>
        </w:rPr>
        <w:t>The employer will need to escalate this for a risk- assessment to a Tier 1 contact tracer at the local Health Protection Team (HPT). Advice about whether a risk assessment is needed may also be sought from the HPT.</w:t>
      </w:r>
    </w:p>
    <w:p w14:paraId="6FF38741" w14:textId="7E941E35" w:rsidR="008B24E7" w:rsidRDefault="008B24E7" w:rsidP="00E74684">
      <w:pPr>
        <w:spacing w:after="0"/>
        <w:ind w:left="-360"/>
        <w:rPr>
          <w:rFonts w:ascii="Arial" w:hAnsi="Arial" w:cs="Arial"/>
          <w:sz w:val="24"/>
          <w:szCs w:val="24"/>
        </w:rPr>
      </w:pPr>
    </w:p>
    <w:p w14:paraId="1357C9AC" w14:textId="0FA6CE3F" w:rsidR="008B24E7" w:rsidRDefault="00213A9F" w:rsidP="00E74684">
      <w:pPr>
        <w:spacing w:after="0"/>
        <w:ind w:left="-360"/>
        <w:rPr>
          <w:rFonts w:ascii="Arial" w:hAnsi="Arial" w:cs="Arial"/>
          <w:sz w:val="24"/>
          <w:szCs w:val="24"/>
          <w:u w:val="single"/>
        </w:rPr>
      </w:pPr>
      <w:r w:rsidRPr="00213A9F">
        <w:rPr>
          <w:rFonts w:ascii="Arial" w:hAnsi="Arial" w:cs="Arial"/>
          <w:sz w:val="24"/>
          <w:szCs w:val="24"/>
          <w:u w:val="single"/>
        </w:rPr>
        <w:lastRenderedPageBreak/>
        <w:t>Routine testing</w:t>
      </w:r>
    </w:p>
    <w:p w14:paraId="0D42FFD6" w14:textId="764F8442" w:rsidR="00213A9F" w:rsidRDefault="00213A9F" w:rsidP="00E74684">
      <w:pPr>
        <w:spacing w:after="0"/>
        <w:ind w:left="-360"/>
        <w:rPr>
          <w:rFonts w:ascii="Arial" w:hAnsi="Arial" w:cs="Arial"/>
          <w:sz w:val="24"/>
          <w:szCs w:val="24"/>
        </w:rPr>
      </w:pPr>
      <w:r w:rsidRPr="00213A9F">
        <w:rPr>
          <w:rFonts w:ascii="Arial" w:hAnsi="Arial" w:cs="Arial"/>
          <w:sz w:val="24"/>
          <w:szCs w:val="24"/>
        </w:rPr>
        <w:t>The SOP for GP</w:t>
      </w:r>
      <w:r>
        <w:rPr>
          <w:rFonts w:ascii="Arial" w:hAnsi="Arial" w:cs="Arial"/>
          <w:sz w:val="24"/>
          <w:szCs w:val="24"/>
        </w:rPr>
        <w:t>, section 5.2, announced:</w:t>
      </w:r>
    </w:p>
    <w:p w14:paraId="6B12AC82" w14:textId="77777777" w:rsidR="00213A9F" w:rsidRPr="00213A9F" w:rsidRDefault="00213A9F" w:rsidP="00E74684">
      <w:pPr>
        <w:spacing w:after="0"/>
        <w:ind w:left="-360"/>
        <w:rPr>
          <w:rFonts w:ascii="Arial" w:hAnsi="Arial" w:cs="Arial"/>
          <w:sz w:val="24"/>
          <w:szCs w:val="24"/>
        </w:rPr>
      </w:pPr>
    </w:p>
    <w:p w14:paraId="163B257A" w14:textId="15E21517" w:rsidR="00213A9F" w:rsidRPr="00213A9F" w:rsidRDefault="00213A9F" w:rsidP="00213A9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213A9F">
        <w:rPr>
          <w:rFonts w:ascii="Arial" w:hAnsi="Arial" w:cs="Arial"/>
          <w:sz w:val="24"/>
          <w:szCs w:val="24"/>
        </w:rPr>
        <w:t>Lateral Flow antigen testing kits will be distributed to general practices in January 2021. Staff can be tested at the surgery and receive results in as little as 30 minutes.</w:t>
      </w:r>
    </w:p>
    <w:p w14:paraId="6EEFD4FE" w14:textId="546F753A" w:rsidR="00213A9F" w:rsidRPr="00213A9F" w:rsidRDefault="00213A9F" w:rsidP="00213A9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213A9F">
        <w:rPr>
          <w:rFonts w:ascii="Arial" w:hAnsi="Arial" w:cs="Arial"/>
          <w:sz w:val="24"/>
          <w:szCs w:val="24"/>
        </w:rPr>
        <w:t>The NHS will require all staff in patient facing work to test themselves twice a week. Results both negative and positive must be submitted to Public Health England. This is a statutory requirement (that means refusal will be breaking the law).</w:t>
      </w:r>
    </w:p>
    <w:p w14:paraId="4CA86F27" w14:textId="74BD1C15" w:rsidR="00213A9F" w:rsidRDefault="00213A9F" w:rsidP="00E74684">
      <w:pPr>
        <w:spacing w:after="0"/>
        <w:ind w:left="-360"/>
        <w:rPr>
          <w:rFonts w:ascii="Arial" w:hAnsi="Arial" w:cs="Arial"/>
          <w:sz w:val="24"/>
          <w:szCs w:val="24"/>
        </w:rPr>
      </w:pPr>
    </w:p>
    <w:p w14:paraId="15EB4792" w14:textId="77777777" w:rsidR="00213A9F" w:rsidRDefault="00213A9F" w:rsidP="00E74684">
      <w:pPr>
        <w:spacing w:after="0"/>
        <w:ind w:left="-360"/>
        <w:rPr>
          <w:rFonts w:ascii="Arial" w:hAnsi="Arial" w:cs="Arial"/>
          <w:sz w:val="24"/>
          <w:szCs w:val="24"/>
        </w:rPr>
      </w:pPr>
    </w:p>
    <w:p w14:paraId="74081E6D" w14:textId="77777777" w:rsidR="008B24E7" w:rsidRPr="008F668D" w:rsidRDefault="008B24E7" w:rsidP="008B24E7">
      <w:pPr>
        <w:spacing w:after="0"/>
        <w:ind w:left="-360"/>
        <w:rPr>
          <w:rFonts w:ascii="Arial" w:hAnsi="Arial" w:cs="Arial"/>
          <w:b/>
          <w:bCs/>
          <w:sz w:val="24"/>
          <w:szCs w:val="24"/>
        </w:rPr>
      </w:pPr>
      <w:r w:rsidRPr="008F668D">
        <w:rPr>
          <w:rFonts w:ascii="Arial" w:hAnsi="Arial" w:cs="Arial"/>
          <w:b/>
          <w:bCs/>
          <w:sz w:val="24"/>
          <w:szCs w:val="24"/>
        </w:rPr>
        <w:t>Telephone First</w:t>
      </w:r>
    </w:p>
    <w:p w14:paraId="7684446A" w14:textId="77777777" w:rsidR="008B24E7" w:rsidRDefault="008B24E7" w:rsidP="008B24E7">
      <w:pPr>
        <w:spacing w:after="0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line with </w:t>
      </w:r>
      <w:r w:rsidRPr="000B52C7">
        <w:rPr>
          <w:rFonts w:ascii="Arial" w:hAnsi="Arial" w:cs="Arial"/>
          <w:i/>
          <w:iCs/>
          <w:sz w:val="24"/>
          <w:szCs w:val="24"/>
        </w:rPr>
        <w:t>Standard Operating Procedures (SOP) for General Practice in the Context of Coronavirus (COVID-19), Version 4</w:t>
      </w:r>
      <w:r>
        <w:rPr>
          <w:rFonts w:ascii="Arial" w:hAnsi="Arial" w:cs="Arial"/>
          <w:sz w:val="24"/>
          <w:szCs w:val="24"/>
        </w:rPr>
        <w:t>, published on 22 December:</w:t>
      </w:r>
    </w:p>
    <w:p w14:paraId="4B418A6C" w14:textId="77777777" w:rsidR="008B24E7" w:rsidRPr="00C963A1" w:rsidRDefault="008B24E7" w:rsidP="008B24E7">
      <w:pPr>
        <w:spacing w:after="0"/>
        <w:ind w:left="-360"/>
        <w:rPr>
          <w:rFonts w:ascii="Arial" w:hAnsi="Arial" w:cs="Arial"/>
          <w:sz w:val="20"/>
          <w:szCs w:val="20"/>
        </w:rPr>
      </w:pPr>
      <w:r w:rsidRPr="00C963A1">
        <w:rPr>
          <w:rFonts w:ascii="Arial" w:hAnsi="Arial" w:cs="Arial"/>
          <w:sz w:val="20"/>
          <w:szCs w:val="20"/>
        </w:rPr>
        <w:t>www.england.nhs.uk/coronavirus/publication/managing-coronavirus-covid-19-in-general-practice-sop/</w:t>
      </w:r>
    </w:p>
    <w:p w14:paraId="2C682B13" w14:textId="77777777" w:rsidR="008B24E7" w:rsidRDefault="008B24E7" w:rsidP="008B24E7">
      <w:pPr>
        <w:spacing w:after="0"/>
        <w:ind w:left="-360"/>
        <w:rPr>
          <w:rFonts w:ascii="Arial" w:hAnsi="Arial" w:cs="Arial"/>
          <w:sz w:val="24"/>
          <w:szCs w:val="24"/>
        </w:rPr>
      </w:pPr>
    </w:p>
    <w:p w14:paraId="33494993" w14:textId="77777777" w:rsidR="008B24E7" w:rsidRPr="00A06FA6" w:rsidRDefault="008B24E7" w:rsidP="008B24E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A06FA6">
        <w:rPr>
          <w:rFonts w:ascii="Arial" w:hAnsi="Arial" w:cs="Arial"/>
          <w:sz w:val="24"/>
          <w:szCs w:val="24"/>
        </w:rPr>
        <w:t>Telephone triage will continue.</w:t>
      </w:r>
    </w:p>
    <w:p w14:paraId="1D9865CB" w14:textId="77777777" w:rsidR="008B24E7" w:rsidRPr="00A06FA6" w:rsidRDefault="008B24E7" w:rsidP="008B24E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A06FA6">
        <w:rPr>
          <w:rFonts w:ascii="Arial" w:hAnsi="Arial" w:cs="Arial"/>
          <w:sz w:val="24"/>
          <w:szCs w:val="24"/>
        </w:rPr>
        <w:t xml:space="preserve">For people who are clinically at risk, or are unable to </w:t>
      </w:r>
      <w:r>
        <w:rPr>
          <w:rFonts w:ascii="Arial" w:hAnsi="Arial" w:cs="Arial"/>
          <w:sz w:val="24"/>
          <w:szCs w:val="24"/>
        </w:rPr>
        <w:t xml:space="preserve">consult </w:t>
      </w:r>
      <w:r w:rsidRPr="00A06FA6">
        <w:rPr>
          <w:rFonts w:ascii="Arial" w:hAnsi="Arial" w:cs="Arial"/>
          <w:sz w:val="24"/>
          <w:szCs w:val="24"/>
        </w:rPr>
        <w:t>remote</w:t>
      </w:r>
      <w:r>
        <w:rPr>
          <w:rFonts w:ascii="Arial" w:hAnsi="Arial" w:cs="Arial"/>
          <w:sz w:val="24"/>
          <w:szCs w:val="24"/>
        </w:rPr>
        <w:t>ly</w:t>
      </w:r>
      <w:r w:rsidRPr="00A06FA6">
        <w:rPr>
          <w:rFonts w:ascii="Arial" w:hAnsi="Arial" w:cs="Arial"/>
          <w:sz w:val="24"/>
          <w:szCs w:val="24"/>
        </w:rPr>
        <w:t xml:space="preserve">, we are ready to bring them into the surgery. Safeguarding </w:t>
      </w:r>
      <w:r>
        <w:rPr>
          <w:rFonts w:ascii="Arial" w:hAnsi="Arial" w:cs="Arial"/>
          <w:sz w:val="24"/>
          <w:szCs w:val="24"/>
        </w:rPr>
        <w:t>patient</w:t>
      </w:r>
      <w:r w:rsidRPr="00A06FA6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is </w:t>
      </w:r>
      <w:r w:rsidRPr="00A06FA6">
        <w:rPr>
          <w:rFonts w:ascii="Arial" w:hAnsi="Arial" w:cs="Arial"/>
          <w:sz w:val="24"/>
          <w:szCs w:val="24"/>
        </w:rPr>
        <w:t>more important than</w:t>
      </w:r>
      <w:r>
        <w:rPr>
          <w:rFonts w:ascii="Arial" w:hAnsi="Arial" w:cs="Arial"/>
          <w:sz w:val="24"/>
          <w:szCs w:val="24"/>
        </w:rPr>
        <w:t xml:space="preserve"> keeping the surgery sealed.</w:t>
      </w:r>
    </w:p>
    <w:p w14:paraId="7A85EAF8" w14:textId="77777777" w:rsidR="008B24E7" w:rsidRDefault="008B24E7" w:rsidP="008B24E7">
      <w:pPr>
        <w:spacing w:after="0"/>
        <w:ind w:left="-360"/>
        <w:rPr>
          <w:rFonts w:ascii="Arial" w:hAnsi="Arial" w:cs="Arial"/>
          <w:sz w:val="24"/>
          <w:szCs w:val="24"/>
        </w:rPr>
      </w:pPr>
    </w:p>
    <w:p w14:paraId="1518D09F" w14:textId="77777777" w:rsidR="008B24E7" w:rsidRDefault="008B24E7" w:rsidP="00E74684">
      <w:pPr>
        <w:spacing w:after="0"/>
        <w:ind w:left="-360"/>
        <w:rPr>
          <w:rFonts w:ascii="Arial" w:hAnsi="Arial" w:cs="Arial"/>
          <w:sz w:val="24"/>
          <w:szCs w:val="24"/>
        </w:rPr>
      </w:pPr>
    </w:p>
    <w:p w14:paraId="3C6E0AE6" w14:textId="519B2AF8" w:rsidR="008B24E7" w:rsidRPr="00A47B00" w:rsidRDefault="00242FF6" w:rsidP="00E74684">
      <w:pPr>
        <w:spacing w:after="0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case of doubt, reference should be made to the quoted guidance for consideration.</w:t>
      </w:r>
    </w:p>
    <w:sectPr w:rsidR="008B24E7" w:rsidRPr="00A47B0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12A0D" w14:textId="77777777" w:rsidR="00F5482D" w:rsidRDefault="00F5482D" w:rsidP="007A2F7F">
      <w:pPr>
        <w:spacing w:after="0" w:line="240" w:lineRule="auto"/>
      </w:pPr>
      <w:r>
        <w:separator/>
      </w:r>
    </w:p>
  </w:endnote>
  <w:endnote w:type="continuationSeparator" w:id="0">
    <w:p w14:paraId="59290AFC" w14:textId="77777777" w:rsidR="00F5482D" w:rsidRDefault="00F5482D" w:rsidP="007A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9849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E60E3" w14:textId="51E6BDDD" w:rsidR="007A2F7F" w:rsidRDefault="007A2F7F" w:rsidP="007A2F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02D734" w14:textId="77777777" w:rsidR="007A2F7F" w:rsidRDefault="007A2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E68AC" w14:textId="77777777" w:rsidR="00F5482D" w:rsidRDefault="00F5482D" w:rsidP="007A2F7F">
      <w:pPr>
        <w:spacing w:after="0" w:line="240" w:lineRule="auto"/>
      </w:pPr>
      <w:r>
        <w:separator/>
      </w:r>
    </w:p>
  </w:footnote>
  <w:footnote w:type="continuationSeparator" w:id="0">
    <w:p w14:paraId="12785349" w14:textId="77777777" w:rsidR="00F5482D" w:rsidRDefault="00F5482D" w:rsidP="007A2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DA3"/>
    <w:multiLevelType w:val="multilevel"/>
    <w:tmpl w:val="4A26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BA4EAF"/>
    <w:multiLevelType w:val="hybridMultilevel"/>
    <w:tmpl w:val="A2E2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6301"/>
    <w:multiLevelType w:val="hybridMultilevel"/>
    <w:tmpl w:val="33B4D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C2B20"/>
    <w:multiLevelType w:val="hybridMultilevel"/>
    <w:tmpl w:val="5D60A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F007AF"/>
    <w:multiLevelType w:val="hybridMultilevel"/>
    <w:tmpl w:val="FF2A9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FD4726"/>
    <w:multiLevelType w:val="hybridMultilevel"/>
    <w:tmpl w:val="761C6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A362ED"/>
    <w:multiLevelType w:val="multilevel"/>
    <w:tmpl w:val="CCAC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A82CA1"/>
    <w:multiLevelType w:val="hybridMultilevel"/>
    <w:tmpl w:val="CDEC6358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77704EAE"/>
    <w:multiLevelType w:val="hybridMultilevel"/>
    <w:tmpl w:val="4BEC2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62A8A"/>
    <w:multiLevelType w:val="hybridMultilevel"/>
    <w:tmpl w:val="3FDAF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17"/>
    <w:rsid w:val="00014370"/>
    <w:rsid w:val="00056913"/>
    <w:rsid w:val="000751D2"/>
    <w:rsid w:val="000A1DD5"/>
    <w:rsid w:val="000B52C7"/>
    <w:rsid w:val="000F61F5"/>
    <w:rsid w:val="001158D0"/>
    <w:rsid w:val="00123906"/>
    <w:rsid w:val="001376DE"/>
    <w:rsid w:val="00190CF3"/>
    <w:rsid w:val="001B01F2"/>
    <w:rsid w:val="001B43E6"/>
    <w:rsid w:val="001D2870"/>
    <w:rsid w:val="00201AD3"/>
    <w:rsid w:val="00204EB6"/>
    <w:rsid w:val="00213A9F"/>
    <w:rsid w:val="00242FF6"/>
    <w:rsid w:val="002469B4"/>
    <w:rsid w:val="00270CF8"/>
    <w:rsid w:val="002B4768"/>
    <w:rsid w:val="002C1C0B"/>
    <w:rsid w:val="002C57E9"/>
    <w:rsid w:val="002D3A94"/>
    <w:rsid w:val="0035398A"/>
    <w:rsid w:val="00394E4F"/>
    <w:rsid w:val="004023D0"/>
    <w:rsid w:val="00406AA6"/>
    <w:rsid w:val="00435710"/>
    <w:rsid w:val="00454575"/>
    <w:rsid w:val="00454A3B"/>
    <w:rsid w:val="004A57A7"/>
    <w:rsid w:val="004E7B93"/>
    <w:rsid w:val="004F50A9"/>
    <w:rsid w:val="00526D1A"/>
    <w:rsid w:val="00532C2E"/>
    <w:rsid w:val="005367A4"/>
    <w:rsid w:val="005414D6"/>
    <w:rsid w:val="005478FC"/>
    <w:rsid w:val="00572EE9"/>
    <w:rsid w:val="005A09EC"/>
    <w:rsid w:val="005A2849"/>
    <w:rsid w:val="006707D0"/>
    <w:rsid w:val="00775368"/>
    <w:rsid w:val="007A2F7F"/>
    <w:rsid w:val="007A5C84"/>
    <w:rsid w:val="007E3A88"/>
    <w:rsid w:val="007F5D54"/>
    <w:rsid w:val="00855699"/>
    <w:rsid w:val="008B24E7"/>
    <w:rsid w:val="008E781A"/>
    <w:rsid w:val="008F405C"/>
    <w:rsid w:val="008F668D"/>
    <w:rsid w:val="009145C1"/>
    <w:rsid w:val="00941726"/>
    <w:rsid w:val="0094552C"/>
    <w:rsid w:val="0095708E"/>
    <w:rsid w:val="00962DD9"/>
    <w:rsid w:val="00975DEF"/>
    <w:rsid w:val="009A5E0F"/>
    <w:rsid w:val="009B2E69"/>
    <w:rsid w:val="009C4FC9"/>
    <w:rsid w:val="009D2012"/>
    <w:rsid w:val="009D44F0"/>
    <w:rsid w:val="00A05A17"/>
    <w:rsid w:val="00A068C9"/>
    <w:rsid w:val="00A06FA6"/>
    <w:rsid w:val="00A1359B"/>
    <w:rsid w:val="00A3314B"/>
    <w:rsid w:val="00A47B00"/>
    <w:rsid w:val="00AA7848"/>
    <w:rsid w:val="00B0623D"/>
    <w:rsid w:val="00B530AE"/>
    <w:rsid w:val="00B554D6"/>
    <w:rsid w:val="00B9758E"/>
    <w:rsid w:val="00BD79C0"/>
    <w:rsid w:val="00C7629E"/>
    <w:rsid w:val="00C80B5C"/>
    <w:rsid w:val="00C82E39"/>
    <w:rsid w:val="00C963A1"/>
    <w:rsid w:val="00CE1291"/>
    <w:rsid w:val="00D22027"/>
    <w:rsid w:val="00D42BF9"/>
    <w:rsid w:val="00D778F7"/>
    <w:rsid w:val="00D84400"/>
    <w:rsid w:val="00D934EE"/>
    <w:rsid w:val="00DA6AC6"/>
    <w:rsid w:val="00DC3972"/>
    <w:rsid w:val="00E21413"/>
    <w:rsid w:val="00E74684"/>
    <w:rsid w:val="00E9360E"/>
    <w:rsid w:val="00E9569D"/>
    <w:rsid w:val="00EB7EE4"/>
    <w:rsid w:val="00F30A0A"/>
    <w:rsid w:val="00F5482D"/>
    <w:rsid w:val="00F92F30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3585"/>
  <w15:docId w15:val="{9D4F4C33-C9E4-4B7D-B4D0-01A3EC7E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A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0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33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F7F"/>
  </w:style>
  <w:style w:type="paragraph" w:styleId="Footer">
    <w:name w:val="footer"/>
    <w:basedOn w:val="Normal"/>
    <w:link w:val="FooterChar"/>
    <w:uiPriority w:val="99"/>
    <w:unhideWhenUsed/>
    <w:rsid w:val="007A2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 emis</dc:creator>
  <cp:lastModifiedBy>Steve Hiew</cp:lastModifiedBy>
  <cp:revision>30</cp:revision>
  <dcterms:created xsi:type="dcterms:W3CDTF">2020-12-29T19:47:00Z</dcterms:created>
  <dcterms:modified xsi:type="dcterms:W3CDTF">2020-12-31T11:11:00Z</dcterms:modified>
</cp:coreProperties>
</file>